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3A" w:rsidRPr="0075063A" w:rsidRDefault="0075063A" w:rsidP="007506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063A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75063A" w:rsidRPr="0075063A" w:rsidRDefault="0075063A" w:rsidP="0075063A">
      <w:pPr>
        <w:spacing w:after="12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="00B00FAA">
        <w:rPr>
          <w:rFonts w:ascii="TH SarabunPSK" w:hAnsi="TH SarabunPSK" w:cs="TH SarabunPSK" w:hint="cs"/>
          <w:sz w:val="32"/>
          <w:szCs w:val="32"/>
          <w:cs/>
        </w:rPr>
        <w:t>กฎ</w:t>
      </w:r>
      <w:r w:rsidR="00D37C9A">
        <w:rPr>
          <w:rFonts w:ascii="TH SarabunPSK" w:hAnsi="TH SarabunPSK" w:cs="TH SarabunPSK" w:hint="cs"/>
          <w:sz w:val="32"/>
          <w:szCs w:val="32"/>
          <w:cs/>
        </w:rPr>
        <w:t>กระทรวงการประกันคุณภาพการศึกษา พ.ศ. 2561 ข้อ 3 กำหนดให้สถานศึกษาจัดระบบประกันคุณภาพการศึกษาภายในสถานศึกษาให้เป็นไปตามมาตรฐานการอาชีวศึกษาที่รัฐมนตรีว่ากระทรวงศึกษาธิการประกาศกำหนด คณะกรรมการการอาชีวศึกษาจึงได้พิจารณามาตรฐานการอาชีวศึกษา เพื่อใช้ในการจัดการศึกษาและการประกันคุณภาพการศึกษาด้านอาชีวศึกษา ระดับประกาศนียบัตรวิชาชีพ ระดับประกาศนียบัตรวิชาชีพชั้นสูง และการฝึกอบรมวิชาชีพ ประกอบด้วย 3 มาตรฐาน 9 ประเด็นการประเมิน</w:t>
      </w:r>
      <w:r w:rsidR="003D54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063A" w:rsidRPr="0075063A" w:rsidRDefault="0075063A" w:rsidP="0075063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="00161533">
        <w:rPr>
          <w:rFonts w:ascii="TH SarabunPSK" w:hAnsi="TH SarabunPSK" w:cs="TH SarabunPSK" w:hint="cs"/>
          <w:sz w:val="32"/>
          <w:szCs w:val="32"/>
          <w:cs/>
        </w:rPr>
        <w:t>ในการขับเคลื่อนการประกันคุณภาพการศึกษาของสถานศึกษา จะต้องมีเกณฑ์การประเมินคุณภาพการศึกษาของสถานศึกษาในเชิงประจักษ์ที่สอดคล้องกับแนวทางสำนักงานรับรองมาตรฐานและประเมินคุณภาพการศึกษา ได้ประกาศกรอบแนวทางการประกันคุณภาพภายนอกสถานศึกษาด้านการอาชีวศึกษา (พ.ศ.2567-2571) ลงวันที่ 28 เมษายน 2566 และ ลงวันที่ 1 ธันวาคม 2566 โดยกำหนดกรอบแนวทางการประกันคุณภาพภายนอกสถานศึกษา ด้านการอาชีวศึกษา จำนวน 3 มาตรฐาน 10 ตัวชี้วัด และเพื่อให้เกิดความเชื่อมโยงระหว่างมาตรฐานการอาชีวศึกษา พ.ศ. 2561 กับตัวชี้วัดการประกันคุณภาพภายนอกสถานศึกษาด้านการอาชีวศึกษา และภารกิจหรือกิจกรรมของสถานศึกษา วิทยาลัยเกษตรและเ</w:t>
      </w:r>
      <w:r w:rsidR="00A345B2">
        <w:rPr>
          <w:rFonts w:ascii="TH SarabunPSK" w:hAnsi="TH SarabunPSK" w:cs="TH SarabunPSK" w:hint="cs"/>
          <w:sz w:val="32"/>
          <w:szCs w:val="32"/>
          <w:cs/>
        </w:rPr>
        <w:t>ทคโนโลยีนครราชสีมา จึงได้จัดทำมาตรฐานการอาชีวศึกษา ประจำปีการศึกษา 2566 ระดับประกาศนียบัตรวิชาชีพ (</w:t>
      </w:r>
      <w:proofErr w:type="spellStart"/>
      <w:r w:rsidR="00A345B2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A345B2">
        <w:rPr>
          <w:rFonts w:ascii="TH SarabunPSK" w:hAnsi="TH SarabunPSK" w:cs="TH SarabunPSK" w:hint="cs"/>
          <w:sz w:val="32"/>
          <w:szCs w:val="32"/>
          <w:cs/>
        </w:rPr>
        <w:t>.) และระดับประกาศนียบัตรวิชาชีพชั้นสูง (</w:t>
      </w:r>
      <w:proofErr w:type="spellStart"/>
      <w:r w:rsidR="00A345B2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A345B2">
        <w:rPr>
          <w:rFonts w:ascii="TH SarabunPSK" w:hAnsi="TH SarabunPSK" w:cs="TH SarabunPSK" w:hint="cs"/>
          <w:sz w:val="32"/>
          <w:szCs w:val="32"/>
          <w:cs/>
        </w:rPr>
        <w:t>.)</w:t>
      </w:r>
      <w:r w:rsidR="00763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5B2">
        <w:rPr>
          <w:rFonts w:ascii="TH SarabunPSK" w:hAnsi="TH SarabunPSK" w:cs="TH SarabunPSK" w:hint="cs"/>
          <w:sz w:val="32"/>
          <w:szCs w:val="32"/>
          <w:cs/>
        </w:rPr>
        <w:t xml:space="preserve">ที่มีเกณฑ์การประเมินคุณภาพการศึกษาของสถานศึกษา สามารถวัดและประเมินผลคุณภาพได้ทั้งในเชิงปริมาณและคุณภาพ </w:t>
      </w:r>
      <w:r w:rsidR="008416F6">
        <w:rPr>
          <w:rFonts w:ascii="TH SarabunPSK" w:hAnsi="TH SarabunPSK" w:cs="TH SarabunPSK" w:hint="cs"/>
          <w:sz w:val="32"/>
          <w:szCs w:val="32"/>
          <w:cs/>
        </w:rPr>
        <w:t>ประกอบด้วย 3 มาตรฐาน 10 ตัวชี้วัด 33 ภารกิจ</w:t>
      </w:r>
    </w:p>
    <w:p w:rsidR="0075063A" w:rsidRPr="0075063A" w:rsidRDefault="0038521A" w:rsidP="007506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8521A" w:rsidRDefault="0038521A" w:rsidP="0075063A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5063A" w:rsidRPr="0075063A" w:rsidRDefault="0075063A" w:rsidP="0075063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>งานประกันคุณภาพและมาตรฐานการศึกษา</w:t>
      </w: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วิทยาลัยเกษตรและเทคโนโลยีนครราชสีมา</w:t>
      </w: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06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75063A" w:rsidRPr="0075063A" w:rsidRDefault="0075063A" w:rsidP="0075063A">
      <w:pPr>
        <w:ind w:left="7200"/>
        <w:rPr>
          <w:rFonts w:ascii="TH SarabunPSK" w:hAnsi="TH SarabunPSK" w:cs="TH SarabunPSK"/>
          <w:b/>
          <w:bCs/>
          <w:sz w:val="32"/>
          <w:szCs w:val="32"/>
        </w:rPr>
      </w:pP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หน้า</w:t>
      </w:r>
    </w:p>
    <w:p w:rsidR="0075063A" w:rsidRPr="0075063A" w:rsidRDefault="0075063A" w:rsidP="0075063A">
      <w:pPr>
        <w:rPr>
          <w:rFonts w:ascii="TH SarabunPSK" w:hAnsi="TH SarabunPSK" w:cs="TH SarabunPSK"/>
          <w:b/>
          <w:bCs/>
          <w:sz w:val="32"/>
          <w:szCs w:val="32"/>
        </w:rPr>
      </w:pP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>ก</w:t>
      </w: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5063A" w:rsidRPr="0075063A" w:rsidRDefault="0075063A" w:rsidP="0075063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063A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75063A">
        <w:rPr>
          <w:rFonts w:ascii="TH SarabunPSK" w:hAnsi="TH SarabunPSK" w:cs="TH SarabunPSK"/>
          <w:b/>
          <w:bCs/>
          <w:sz w:val="32"/>
          <w:szCs w:val="32"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</w:rPr>
        <w:tab/>
      </w:r>
      <w:r w:rsidRPr="0075063A">
        <w:rPr>
          <w:rFonts w:ascii="TH SarabunPSK" w:hAnsi="TH SarabunPSK" w:cs="TH SarabunPSK"/>
          <w:b/>
          <w:bCs/>
          <w:sz w:val="32"/>
          <w:szCs w:val="32"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>ข</w:t>
      </w:r>
    </w:p>
    <w:p w:rsidR="0075063A" w:rsidRPr="0075063A" w:rsidRDefault="0075063A" w:rsidP="0075063A">
      <w:pPr>
        <w:rPr>
          <w:rFonts w:ascii="TH SarabunPSK" w:hAnsi="TH SarabunPSK" w:cs="TH SarabunPSK"/>
          <w:sz w:val="32"/>
          <w:szCs w:val="32"/>
        </w:rPr>
      </w:pPr>
      <w:r w:rsidRPr="0075063A">
        <w:rPr>
          <w:rFonts w:ascii="TH SarabunPSK" w:hAnsi="TH SarabunPSK" w:cs="TH SarabunPSK"/>
          <w:sz w:val="32"/>
          <w:szCs w:val="32"/>
          <w:cs/>
        </w:rPr>
        <w:t>ส่วนที่ ๑ ข้อมูลพื้นฐานของสถานศึกษา</w:t>
      </w: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ab/>
        <w:t>๑</w:t>
      </w:r>
    </w:p>
    <w:p w:rsidR="0075063A" w:rsidRPr="0075063A" w:rsidRDefault="0075063A" w:rsidP="0075063A">
      <w:pPr>
        <w:rPr>
          <w:rFonts w:ascii="TH SarabunPSK" w:hAnsi="TH SarabunPSK" w:cs="TH SarabunPSK"/>
          <w:sz w:val="32"/>
          <w:szCs w:val="32"/>
        </w:rPr>
      </w:pPr>
      <w:r w:rsidRPr="0075063A">
        <w:rPr>
          <w:rFonts w:ascii="TH SarabunPSK" w:hAnsi="TH SarabunPSK" w:cs="TH SarabunPSK"/>
          <w:sz w:val="32"/>
          <w:szCs w:val="32"/>
          <w:cs/>
        </w:rPr>
        <w:t>ส่วนที่ ๒ การประกันคุณภาพภายในสถานศึกษา</w:t>
      </w: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ab/>
        <w:t>๖</w:t>
      </w:r>
    </w:p>
    <w:p w:rsidR="0075063A" w:rsidRPr="0075063A" w:rsidRDefault="008416F6" w:rsidP="007506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bookmarkStart w:id="0" w:name="_GoBack"/>
      <w:bookmarkEnd w:id="0"/>
    </w:p>
    <w:p w:rsidR="0075063A" w:rsidRPr="0075063A" w:rsidRDefault="0075063A" w:rsidP="0075063A">
      <w:pPr>
        <w:pStyle w:val="ListParagraph"/>
        <w:ind w:left="1080"/>
        <w:rPr>
          <w:rFonts w:ascii="TH SarabunPSK" w:hAnsi="TH SarabunPSK" w:cs="TH SarabunPSK"/>
          <w:sz w:val="32"/>
          <w:szCs w:val="32"/>
          <w:cs/>
        </w:rPr>
      </w:pP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ab/>
      </w:r>
      <w:r w:rsidRPr="0075063A">
        <w:rPr>
          <w:rFonts w:ascii="TH SarabunPSK" w:hAnsi="TH SarabunPSK" w:cs="TH SarabunPSK"/>
          <w:sz w:val="32"/>
          <w:szCs w:val="32"/>
          <w:cs/>
        </w:rPr>
        <w:tab/>
      </w: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75063A" w:rsidRDefault="0075063A" w:rsidP="007506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063A" w:rsidRPr="004C6B72" w:rsidRDefault="004C6B72" w:rsidP="0075063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B7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สารอ้างอิง</w:t>
      </w:r>
    </w:p>
    <w:p w:rsidR="004C6B72" w:rsidRDefault="004C6B72" w:rsidP="004C6B7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สำนักงานรับรองมาตรฐานและการประเมินคุณภาพการศึกษา. (๒๕๖๖). ประกาศคณะกรรมการ </w:t>
      </w:r>
    </w:p>
    <w:p w:rsidR="004C6B72" w:rsidRPr="004C6B72" w:rsidRDefault="004C6B72" w:rsidP="004C6B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สำนักงานรับรอง.</w:t>
      </w:r>
      <w:r w:rsidRPr="004C6B7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C6B72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มาตรฐานและประเมินคุณภาพการศึกษา เรื่อง กรอบแนวทางการ</w:t>
      </w:r>
    </w:p>
    <w:p w:rsidR="004C6B72" w:rsidRPr="004C6B72" w:rsidRDefault="004C6B72" w:rsidP="004C6B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C6B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ประเมินคุณภาพภายนอกสถานศึกษาการศึกษาปฐมวัย ระดับการศึกษาขั้นพื้นฐาน </w:t>
      </w:r>
    </w:p>
    <w:p w:rsidR="005978D4" w:rsidRDefault="004C6B72" w:rsidP="004C6B7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C6B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การศึกษานอกระบบและการศึกษาตามอัธยาศัย และด้านการอาชีวศึกษา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 ประกาศ ณ </w:t>
      </w:r>
    </w:p>
    <w:p w:rsidR="005978D4" w:rsidRDefault="005978D4" w:rsidP="005978D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4C6B72">
        <w:rPr>
          <w:rFonts w:ascii="TH SarabunPSK" w:hAnsi="TH SarabunPSK" w:cs="TH SarabunPSK" w:hint="cs"/>
          <w:sz w:val="36"/>
          <w:szCs w:val="36"/>
          <w:cs/>
        </w:rPr>
        <w:t>วันที่ ๒๘ เมษายน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พ.ศ. ๒๕๖๖</w:t>
      </w:r>
    </w:p>
    <w:p w:rsidR="005978D4" w:rsidRDefault="005978D4" w:rsidP="005978D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978D4" w:rsidRDefault="005978D4" w:rsidP="005978D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ราชกิจจา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นุเษกษา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 (๒๕๖๒). </w:t>
      </w:r>
      <w:r w:rsidRPr="005978D4">
        <w:rPr>
          <w:rFonts w:ascii="TH SarabunPSK" w:hAnsi="TH SarabunPSK" w:cs="TH SarabunPSK" w:hint="cs"/>
          <w:b/>
          <w:bCs/>
          <w:sz w:val="36"/>
          <w:szCs w:val="36"/>
          <w:cs/>
        </w:rPr>
        <w:t>พระราชบัญญัติการศึกษาแห่งชาติ (ฉบับที่ ๔) พ.ศ.๒๕๖๒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 ให้ไว้ </w:t>
      </w:r>
    </w:p>
    <w:p w:rsidR="005978D4" w:rsidRDefault="005978D4" w:rsidP="005978D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ณ วันที่ ๑ พฤษภาคม พ.ศ. ๒๕๖๒.</w:t>
      </w:r>
    </w:p>
    <w:p w:rsidR="005978D4" w:rsidRDefault="005978D4" w:rsidP="005978D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978D4" w:rsidRDefault="005978D4" w:rsidP="005978D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ราชกิจจา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นุเษกษา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 (๒๕๖๑). กฎกระทรวง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การประกันคุณภาพการศึกษา (ฉบับที่ ๔) พ.ศ. </w:t>
      </w:r>
    </w:p>
    <w:p w:rsidR="005978D4" w:rsidRDefault="005978D4" w:rsidP="005978D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๒๕๕๑</w:t>
      </w:r>
      <w:r>
        <w:rPr>
          <w:rFonts w:ascii="TH SarabunPSK" w:hAnsi="TH SarabunPSK" w:cs="TH SarabunPSK" w:hint="cs"/>
          <w:sz w:val="36"/>
          <w:szCs w:val="36"/>
          <w:cs/>
        </w:rPr>
        <w:t>. ให้ไว้ ณ วันที่ ๒๐ กุมภาพันธ์ พ.ศ. ๒๕๖๑.</w:t>
      </w:r>
    </w:p>
    <w:p w:rsidR="005978D4" w:rsidRDefault="005978D4" w:rsidP="005978D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978D4" w:rsidRDefault="005978D4" w:rsidP="005978D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ราชกิจจา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นุเษกษา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 (๒๕๖๑).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ประกาศกระทรวงศึกษาธิการ เรื่อง มาตรฐานการอาชีวศึกษา </w:t>
      </w:r>
    </w:p>
    <w:p w:rsidR="005978D4" w:rsidRDefault="005978D4" w:rsidP="005978D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พ.ศ.๒๕๖๑</w:t>
      </w:r>
      <w:r>
        <w:rPr>
          <w:rFonts w:ascii="TH SarabunPSK" w:hAnsi="TH SarabunPSK" w:cs="TH SarabunPSK" w:hint="cs"/>
          <w:sz w:val="36"/>
          <w:szCs w:val="36"/>
          <w:cs/>
        </w:rPr>
        <w:t>. ประกาศ ณ วันที่ ๒๑ มิถุนายน พ.ศ. ๒๕๖๑.</w:t>
      </w:r>
    </w:p>
    <w:p w:rsidR="005978D4" w:rsidRDefault="005978D4" w:rsidP="005978D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978D4" w:rsidRPr="005978D4" w:rsidRDefault="005978D4" w:rsidP="005978D4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75063A" w:rsidRPr="005978D4" w:rsidRDefault="0075063A">
      <w:pPr>
        <w:rPr>
          <w:rFonts w:ascii="TH SarabunPSK" w:hAnsi="TH SarabunPSK" w:cs="TH SarabunPSK"/>
        </w:rPr>
      </w:pPr>
    </w:p>
    <w:p w:rsidR="0075063A" w:rsidRPr="0075063A" w:rsidRDefault="0075063A">
      <w:pPr>
        <w:rPr>
          <w:rFonts w:ascii="TH SarabunPSK" w:hAnsi="TH SarabunPSK" w:cs="TH SarabunPSK"/>
        </w:rPr>
      </w:pPr>
    </w:p>
    <w:p w:rsidR="0075063A" w:rsidRPr="0075063A" w:rsidRDefault="0075063A">
      <w:pPr>
        <w:rPr>
          <w:rFonts w:ascii="TH SarabunPSK" w:hAnsi="TH SarabunPSK" w:cs="TH SarabunPSK"/>
        </w:rPr>
      </w:pPr>
    </w:p>
    <w:p w:rsidR="0075063A" w:rsidRPr="0075063A" w:rsidRDefault="0075063A">
      <w:pPr>
        <w:rPr>
          <w:rFonts w:ascii="TH SarabunPSK" w:hAnsi="TH SarabunPSK" w:cs="TH SarabunPSK"/>
        </w:rPr>
      </w:pPr>
    </w:p>
    <w:p w:rsidR="0075063A" w:rsidRPr="0075063A" w:rsidRDefault="0075063A">
      <w:pPr>
        <w:rPr>
          <w:rFonts w:ascii="TH SarabunPSK" w:hAnsi="TH SarabunPSK" w:cs="TH SarabunPSK"/>
        </w:rPr>
      </w:pPr>
    </w:p>
    <w:p w:rsidR="0075063A" w:rsidRPr="0075063A" w:rsidRDefault="0075063A">
      <w:pPr>
        <w:rPr>
          <w:rFonts w:ascii="TH SarabunPSK" w:hAnsi="TH SarabunPSK" w:cs="TH SarabunPSK"/>
        </w:rPr>
      </w:pPr>
    </w:p>
    <w:p w:rsidR="0075063A" w:rsidRPr="0075063A" w:rsidRDefault="0075063A">
      <w:pPr>
        <w:rPr>
          <w:rFonts w:ascii="TH SarabunPSK" w:hAnsi="TH SarabunPSK" w:cs="TH SarabunPSK"/>
        </w:rPr>
      </w:pPr>
    </w:p>
    <w:p w:rsidR="0075063A" w:rsidRPr="0075063A" w:rsidRDefault="0075063A">
      <w:pPr>
        <w:rPr>
          <w:rFonts w:ascii="TH SarabunPSK" w:hAnsi="TH SarabunPSK" w:cs="TH SarabunPSK"/>
        </w:rPr>
      </w:pPr>
    </w:p>
    <w:p w:rsidR="0075063A" w:rsidRPr="0075063A" w:rsidRDefault="0075063A">
      <w:pPr>
        <w:rPr>
          <w:rFonts w:ascii="TH SarabunPSK" w:hAnsi="TH SarabunPSK" w:cs="TH SarabunPSK"/>
        </w:rPr>
      </w:pPr>
    </w:p>
    <w:p w:rsidR="0075063A" w:rsidRPr="0075063A" w:rsidRDefault="0075063A">
      <w:pPr>
        <w:rPr>
          <w:rFonts w:ascii="TH SarabunPSK" w:hAnsi="TH SarabunPSK" w:cs="TH SarabunPSK"/>
        </w:rPr>
      </w:pPr>
    </w:p>
    <w:p w:rsidR="0075063A" w:rsidRPr="0075063A" w:rsidRDefault="0075063A">
      <w:pPr>
        <w:rPr>
          <w:rFonts w:ascii="TH SarabunPSK" w:hAnsi="TH SarabunPSK" w:cs="TH SarabunPSK"/>
        </w:rPr>
      </w:pPr>
    </w:p>
    <w:p w:rsidR="0075063A" w:rsidRPr="0075063A" w:rsidRDefault="0075063A">
      <w:pPr>
        <w:rPr>
          <w:rFonts w:ascii="TH SarabunPSK" w:hAnsi="TH SarabunPSK" w:cs="TH SarabunPSK"/>
        </w:rPr>
      </w:pPr>
    </w:p>
    <w:p w:rsidR="0075063A" w:rsidRDefault="0075063A">
      <w:pPr>
        <w:rPr>
          <w:rFonts w:ascii="TH SarabunPSK" w:hAnsi="TH SarabunPSK" w:cs="TH SarabunPSK"/>
        </w:rPr>
      </w:pPr>
    </w:p>
    <w:p w:rsidR="0075063A" w:rsidRPr="0075063A" w:rsidRDefault="0075063A">
      <w:pPr>
        <w:rPr>
          <w:rFonts w:ascii="TH SarabunPSK" w:hAnsi="TH SarabunPSK" w:cs="TH SarabunPSK"/>
        </w:rPr>
      </w:pPr>
    </w:p>
    <w:p w:rsidR="0075063A" w:rsidRPr="0075063A" w:rsidRDefault="0075063A">
      <w:pPr>
        <w:rPr>
          <w:rFonts w:ascii="TH SarabunPSK" w:hAnsi="TH SarabunPSK" w:cs="TH SarabunPSK"/>
        </w:rPr>
      </w:pPr>
    </w:p>
    <w:p w:rsidR="0075063A" w:rsidRPr="0075063A" w:rsidRDefault="0075063A" w:rsidP="0075063A">
      <w:pPr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49626892" wp14:editId="5F527F5B">
            <wp:simplePos x="0" y="0"/>
            <wp:positionH relativeFrom="column">
              <wp:posOffset>2179276</wp:posOffset>
            </wp:positionH>
            <wp:positionV relativeFrom="paragraph">
              <wp:posOffset>-347345</wp:posOffset>
            </wp:positionV>
            <wp:extent cx="1400175" cy="1409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937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63A" w:rsidRDefault="0075063A" w:rsidP="0075063A">
      <w:pPr>
        <w:rPr>
          <w:rFonts w:ascii="TH SarabunPSK" w:hAnsi="TH SarabunPSK" w:cs="TH SarabunPSK"/>
          <w:b/>
          <w:bCs/>
          <w:sz w:val="70"/>
          <w:szCs w:val="70"/>
        </w:rPr>
      </w:pPr>
    </w:p>
    <w:p w:rsidR="0075063A" w:rsidRPr="0075063A" w:rsidRDefault="0075063A" w:rsidP="007506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5063A">
        <w:rPr>
          <w:rFonts w:ascii="TH SarabunPSK" w:hAnsi="TH SarabunPSK" w:cs="TH SarabunPSK"/>
          <w:b/>
          <w:bCs/>
          <w:sz w:val="80"/>
          <w:szCs w:val="80"/>
          <w:cs/>
        </w:rPr>
        <w:t>มาตรฐานสถานศึกษา</w:t>
      </w:r>
    </w:p>
    <w:p w:rsidR="0075063A" w:rsidRPr="0075063A" w:rsidRDefault="005978D4" w:rsidP="007506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sz w:val="80"/>
          <w:szCs w:val="80"/>
          <w:cs/>
        </w:rPr>
        <w:t>ประจำปีการศึกษา 256</w:t>
      </w:r>
      <w:r>
        <w:rPr>
          <w:rFonts w:ascii="TH SarabunPSK" w:hAnsi="TH SarabunPSK" w:cs="TH SarabunPSK" w:hint="cs"/>
          <w:b/>
          <w:bCs/>
          <w:sz w:val="80"/>
          <w:szCs w:val="80"/>
          <w:cs/>
        </w:rPr>
        <w:t>6</w:t>
      </w:r>
    </w:p>
    <w:p w:rsidR="0075063A" w:rsidRPr="0075063A" w:rsidRDefault="0075063A" w:rsidP="0075063A">
      <w:pPr>
        <w:rPr>
          <w:rFonts w:ascii="TH SarabunPSK" w:hAnsi="TH SarabunPSK" w:cs="TH SarabunPSK"/>
          <w:b/>
          <w:bCs/>
          <w:color w:val="002060"/>
          <w:sz w:val="70"/>
          <w:szCs w:val="70"/>
        </w:rPr>
      </w:pPr>
    </w:p>
    <w:p w:rsidR="0075063A" w:rsidRPr="0075063A" w:rsidRDefault="0075063A" w:rsidP="0075063A">
      <w:pPr>
        <w:rPr>
          <w:rFonts w:ascii="TH SarabunPSK" w:hAnsi="TH SarabunPSK" w:cs="TH SarabunPSK"/>
          <w:b/>
          <w:bCs/>
          <w:color w:val="002060"/>
          <w:sz w:val="70"/>
          <w:szCs w:val="70"/>
        </w:rPr>
      </w:pPr>
    </w:p>
    <w:p w:rsidR="0075063A" w:rsidRPr="0075063A" w:rsidRDefault="0075063A" w:rsidP="0075063A">
      <w:pPr>
        <w:rPr>
          <w:rFonts w:ascii="TH SarabunPSK" w:hAnsi="TH SarabunPSK" w:cs="TH SarabunPSK"/>
          <w:b/>
          <w:bCs/>
          <w:color w:val="002060"/>
          <w:sz w:val="70"/>
          <w:szCs w:val="70"/>
        </w:rPr>
      </w:pPr>
    </w:p>
    <w:p w:rsidR="0075063A" w:rsidRPr="0075063A" w:rsidRDefault="0075063A" w:rsidP="0075063A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75063A">
        <w:rPr>
          <w:rFonts w:ascii="TH SarabunPSK" w:hAnsi="TH SarabunPSK" w:cs="TH SarabunPSK"/>
          <w:b/>
          <w:bCs/>
          <w:sz w:val="70"/>
          <w:szCs w:val="70"/>
          <w:cs/>
        </w:rPr>
        <w:t>โดย</w:t>
      </w:r>
    </w:p>
    <w:p w:rsidR="0075063A" w:rsidRPr="0075063A" w:rsidRDefault="0075063A" w:rsidP="007506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75063A">
        <w:rPr>
          <w:rFonts w:ascii="TH SarabunPSK" w:hAnsi="TH SarabunPSK" w:cs="TH SarabunPSK"/>
          <w:b/>
          <w:bCs/>
          <w:sz w:val="60"/>
          <w:szCs w:val="60"/>
          <w:cs/>
        </w:rPr>
        <w:t>วิทยาลัยเกษตรและเทคโนโลยีนครราชสีมา</w:t>
      </w:r>
    </w:p>
    <w:p w:rsidR="0075063A" w:rsidRPr="0075063A" w:rsidRDefault="0075063A" w:rsidP="007506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75063A">
        <w:rPr>
          <w:rFonts w:ascii="TH SarabunPSK" w:hAnsi="TH SarabunPSK" w:cs="TH SarabunPSK"/>
          <w:b/>
          <w:bCs/>
          <w:sz w:val="60"/>
          <w:szCs w:val="60"/>
          <w:cs/>
        </w:rPr>
        <w:t>อาชีวศึกษา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จังหวัดนครราชสีมา</w:t>
      </w:r>
    </w:p>
    <w:p w:rsidR="0075063A" w:rsidRPr="0075063A" w:rsidRDefault="0075063A" w:rsidP="0075063A">
      <w:pPr>
        <w:rPr>
          <w:rFonts w:ascii="TH SarabunPSK" w:hAnsi="TH SarabunPSK" w:cs="TH SarabunPSK"/>
          <w:b/>
          <w:bCs/>
        </w:rPr>
      </w:pPr>
    </w:p>
    <w:p w:rsidR="0075063A" w:rsidRPr="0075063A" w:rsidRDefault="0075063A" w:rsidP="0075063A">
      <w:pPr>
        <w:rPr>
          <w:rFonts w:ascii="TH SarabunPSK" w:hAnsi="TH SarabunPSK" w:cs="TH SarabunPSK"/>
          <w:b/>
          <w:bCs/>
        </w:rPr>
      </w:pPr>
    </w:p>
    <w:p w:rsidR="0075063A" w:rsidRPr="0075063A" w:rsidRDefault="0075063A" w:rsidP="0075063A">
      <w:pPr>
        <w:rPr>
          <w:rFonts w:ascii="TH SarabunPSK" w:hAnsi="TH SarabunPSK" w:cs="TH SarabunPSK"/>
          <w:b/>
          <w:bCs/>
        </w:rPr>
      </w:pPr>
    </w:p>
    <w:p w:rsidR="0075063A" w:rsidRPr="0075063A" w:rsidRDefault="0075063A" w:rsidP="0075063A">
      <w:pPr>
        <w:rPr>
          <w:rFonts w:ascii="TH SarabunPSK" w:hAnsi="TH SarabunPSK" w:cs="TH SarabunPSK"/>
          <w:b/>
          <w:bCs/>
        </w:rPr>
      </w:pPr>
    </w:p>
    <w:p w:rsidR="0075063A" w:rsidRPr="0075063A" w:rsidRDefault="0075063A" w:rsidP="0075063A">
      <w:pPr>
        <w:rPr>
          <w:rFonts w:ascii="TH SarabunPSK" w:hAnsi="TH SarabunPSK" w:cs="TH SarabunPSK"/>
          <w:b/>
          <w:bCs/>
        </w:rPr>
      </w:pPr>
    </w:p>
    <w:p w:rsidR="0075063A" w:rsidRPr="0075063A" w:rsidRDefault="0075063A" w:rsidP="0075063A">
      <w:pPr>
        <w:rPr>
          <w:rFonts w:ascii="TH SarabunPSK" w:hAnsi="TH SarabunPSK" w:cs="TH SarabunPSK"/>
          <w:b/>
          <w:bCs/>
        </w:rPr>
      </w:pPr>
    </w:p>
    <w:p w:rsidR="0075063A" w:rsidRPr="0075063A" w:rsidRDefault="0075063A" w:rsidP="007506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75063A">
        <w:rPr>
          <w:rFonts w:ascii="TH SarabunPSK" w:hAnsi="TH SarabunPSK" w:cs="TH SarabunPSK"/>
          <w:b/>
          <w:bCs/>
          <w:sz w:val="60"/>
          <w:szCs w:val="60"/>
          <w:cs/>
        </w:rPr>
        <w:t>สำนักงานคณะกรรมการการอาชีวศึกษา</w:t>
      </w:r>
    </w:p>
    <w:p w:rsidR="0075063A" w:rsidRPr="008416F6" w:rsidRDefault="0075063A" w:rsidP="008416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สถาบันการอาชีวศึกษาเกษตรภาคตะวันออกเฉียงเหนือ</w:t>
      </w:r>
    </w:p>
    <w:sectPr w:rsidR="0075063A" w:rsidRPr="00841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2E5D"/>
    <w:multiLevelType w:val="hybridMultilevel"/>
    <w:tmpl w:val="B3822636"/>
    <w:lvl w:ilvl="0" w:tplc="B170889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3A"/>
    <w:rsid w:val="0008779D"/>
    <w:rsid w:val="00161533"/>
    <w:rsid w:val="002C7E35"/>
    <w:rsid w:val="0038521A"/>
    <w:rsid w:val="003D543E"/>
    <w:rsid w:val="004C6B72"/>
    <w:rsid w:val="005978D4"/>
    <w:rsid w:val="0075063A"/>
    <w:rsid w:val="007638A9"/>
    <w:rsid w:val="008416F6"/>
    <w:rsid w:val="00A345B2"/>
    <w:rsid w:val="00B00FAA"/>
    <w:rsid w:val="00B50A13"/>
    <w:rsid w:val="00D37C9A"/>
    <w:rsid w:val="00E3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6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6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Pro</dc:creator>
  <cp:lastModifiedBy>WiN 10 Pro</cp:lastModifiedBy>
  <cp:revision>2</cp:revision>
  <dcterms:created xsi:type="dcterms:W3CDTF">2024-03-21T04:31:00Z</dcterms:created>
  <dcterms:modified xsi:type="dcterms:W3CDTF">2024-03-22T10:19:00Z</dcterms:modified>
</cp:coreProperties>
</file>